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470999" w:rsidR="00A5341E" w:rsidRDefault="00A5341E" w:rsidP="0002532A">
      <w:pPr>
        <w:spacing w:line="360" w:lineRule="auto"/>
        <w:rPr>
          <w:b/>
          <w:sz w:val="32"/>
          <w:szCs w:val="32"/>
        </w:rPr>
      </w:pPr>
    </w:p>
    <w:p w14:paraId="5288E38E" w14:textId="3B4800A8" w:rsidR="00574DF7" w:rsidRDefault="00574DF7" w:rsidP="0002532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[AUDIODESCRIPCIÓN]</w:t>
      </w:r>
    </w:p>
    <w:p w14:paraId="0856268C" w14:textId="77777777" w:rsidR="00833114" w:rsidRDefault="00833114" w:rsidP="00833114">
      <w:pPr>
        <w:pStyle w:val="Default"/>
      </w:pPr>
    </w:p>
    <w:p w14:paraId="6C117956" w14:textId="77777777" w:rsidR="00833114" w:rsidRPr="00833114" w:rsidRDefault="00833114" w:rsidP="00833114">
      <w:pPr>
        <w:pStyle w:val="Default"/>
        <w:jc w:val="both"/>
        <w:rPr>
          <w:sz w:val="32"/>
          <w:szCs w:val="32"/>
        </w:rPr>
      </w:pPr>
      <w:r>
        <w:t xml:space="preserve"> </w:t>
      </w:r>
      <w:r w:rsidRPr="00833114">
        <w:rPr>
          <w:sz w:val="32"/>
          <w:szCs w:val="32"/>
        </w:rPr>
        <w:t xml:space="preserve">Descripción: La Biblioteca de Ciencias de la Salud está ubicada el Campus de Sant Joan y tiene su entrada en la primera planta del Edificio Balmis. Para llegar a ella puedes subir por las escaleras laterales o por el ascensor que encontramos en el vestíbulo de este edificio. La puerta de acceso a la biblioteca está justamente delante de la salida del ascensor. La biblioteca tiene una puerta automática y a continuación un arco detector de hurtos. Una vez superado el arco, te encuentras en la zona de la entrada, a la derecha está el mostrador de préstamo y la zona de trabajo del personal de la biblioteca, y a la izquierda la zona de lectura y estudio, dotada de mesas electrificadas y zona de ordenadores de sobremesa; un poco más a la izquierda de esta zona, se ubican las estanterías de libros. Justo enfrente de la entrada, delante de un gran ventanal exterior, hay un espacio de espera y descanso con varios sofás, y la mediateca. </w:t>
      </w:r>
    </w:p>
    <w:p w14:paraId="544E1136" w14:textId="7568C616" w:rsidR="00833114" w:rsidRPr="00833114" w:rsidRDefault="00833114" w:rsidP="00833114">
      <w:pPr>
        <w:spacing w:line="360" w:lineRule="auto"/>
        <w:jc w:val="both"/>
        <w:rPr>
          <w:b/>
          <w:sz w:val="32"/>
          <w:szCs w:val="32"/>
        </w:rPr>
      </w:pPr>
      <w:r w:rsidRPr="00833114">
        <w:rPr>
          <w:sz w:val="32"/>
          <w:szCs w:val="32"/>
        </w:rPr>
        <w:t>Para acceder a la segunda planta hay escaleras tanto a la izquierda, como a la derecha, de la entrada de la biblioteca y se podría usar el ascensor previa solicitud al personal de la biblioteca.</w:t>
      </w:r>
    </w:p>
    <w:p w14:paraId="00000003" w14:textId="7AB6BB29" w:rsidR="00A5341E" w:rsidRDefault="008F2821" w:rsidP="0002532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Primera Planta</w:t>
      </w:r>
    </w:p>
    <w:p w14:paraId="4F3709D5" w14:textId="57E8A237" w:rsidR="002A5313" w:rsidRDefault="002A5313" w:rsidP="0002532A">
      <w:p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Entrada (puerta automática y detector de hurtos)</w:t>
      </w:r>
    </w:p>
    <w:p w14:paraId="12A3FB0A" w14:textId="4F047C70" w:rsidR="002A5313" w:rsidRPr="002A5313" w:rsidRDefault="002A5313" w:rsidP="0002532A">
      <w:p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Zona de espera y descanso</w:t>
      </w:r>
    </w:p>
    <w:p w14:paraId="00000004" w14:textId="77777777" w:rsidR="00A5341E" w:rsidRDefault="008F2821" w:rsidP="0002532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Información y referencia</w:t>
      </w:r>
    </w:p>
    <w:p w14:paraId="00000005" w14:textId="77777777" w:rsidR="00A5341E" w:rsidRDefault="008F2821" w:rsidP="0002532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Mediateca</w:t>
      </w:r>
    </w:p>
    <w:p w14:paraId="00000006" w14:textId="640C8F96" w:rsidR="00A5341E" w:rsidRDefault="008F2821" w:rsidP="0002532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Sala de estudio</w:t>
      </w:r>
      <w:r w:rsidR="002A5313">
        <w:rPr>
          <w:sz w:val="32"/>
          <w:szCs w:val="32"/>
        </w:rPr>
        <w:t xml:space="preserve"> I</w:t>
      </w:r>
    </w:p>
    <w:p w14:paraId="00000007" w14:textId="77777777" w:rsidR="00A5341E" w:rsidRDefault="008F2821" w:rsidP="0002532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Área de ordenadores</w:t>
      </w:r>
    </w:p>
    <w:p w14:paraId="00000008" w14:textId="77777777" w:rsidR="00A5341E" w:rsidRDefault="008F2821" w:rsidP="0002532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Área de estanterías de libros de consulta y préstamo</w:t>
      </w:r>
    </w:p>
    <w:p w14:paraId="687379D8" w14:textId="1C0048A6" w:rsidR="002A5313" w:rsidRDefault="002A5313" w:rsidP="0002532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Zona de trabajo del personal </w:t>
      </w:r>
    </w:p>
    <w:p w14:paraId="51EFC91E" w14:textId="1A6F05A9" w:rsidR="002A5313" w:rsidRDefault="002A5313" w:rsidP="0002532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Área de tesis</w:t>
      </w:r>
    </w:p>
    <w:p w14:paraId="00000009" w14:textId="28B3FD11" w:rsidR="00A5341E" w:rsidRDefault="002A5313" w:rsidP="0002532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Área del fondo </w:t>
      </w:r>
      <w:r w:rsidR="008F2821">
        <w:rPr>
          <w:sz w:val="32"/>
          <w:szCs w:val="32"/>
        </w:rPr>
        <w:t>antiguo</w:t>
      </w:r>
    </w:p>
    <w:p w14:paraId="0000000A" w14:textId="77777777" w:rsidR="00A5341E" w:rsidRDefault="008F2821" w:rsidP="0002532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Segunda Planta</w:t>
      </w:r>
    </w:p>
    <w:p w14:paraId="0000000B" w14:textId="41F45741" w:rsidR="00A5341E" w:rsidRDefault="008F2821" w:rsidP="0002532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Sala de estudio</w:t>
      </w:r>
      <w:r w:rsidR="002A5313">
        <w:rPr>
          <w:sz w:val="32"/>
          <w:szCs w:val="32"/>
        </w:rPr>
        <w:t xml:space="preserve"> II</w:t>
      </w:r>
    </w:p>
    <w:p w14:paraId="0000000C" w14:textId="60364846" w:rsidR="00A5341E" w:rsidRDefault="002A5313" w:rsidP="0002532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Colección de revistas de</w:t>
      </w:r>
      <w:r w:rsidR="008F2821">
        <w:rPr>
          <w:sz w:val="32"/>
          <w:szCs w:val="32"/>
        </w:rPr>
        <w:t xml:space="preserve"> fondo antiguo</w:t>
      </w:r>
    </w:p>
    <w:p w14:paraId="0000000D" w14:textId="77777777" w:rsidR="00A5341E" w:rsidRDefault="008F2821" w:rsidP="0002532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Colección López Piñero de Historia de la Ciencia</w:t>
      </w:r>
    </w:p>
    <w:p w14:paraId="0000000E" w14:textId="77777777" w:rsidR="00A5341E" w:rsidRDefault="008F2821" w:rsidP="0002532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Sala de investigadores/as</w:t>
      </w:r>
    </w:p>
    <w:p w14:paraId="0000000F" w14:textId="77777777" w:rsidR="00A5341E" w:rsidRDefault="008F2821" w:rsidP="0002532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Sala de trabajo en grupo</w:t>
      </w:r>
    </w:p>
    <w:p w14:paraId="00000010" w14:textId="77777777" w:rsidR="00A5341E" w:rsidRDefault="00A5341E">
      <w:pPr>
        <w:rPr>
          <w:b/>
          <w:sz w:val="32"/>
          <w:szCs w:val="32"/>
        </w:rPr>
      </w:pPr>
    </w:p>
    <w:p w14:paraId="00000011" w14:textId="77777777" w:rsidR="00A5341E" w:rsidRDefault="00A5341E">
      <w:pPr>
        <w:rPr>
          <w:sz w:val="32"/>
          <w:szCs w:val="32"/>
        </w:rPr>
      </w:pPr>
    </w:p>
    <w:p w14:paraId="00000012" w14:textId="77777777" w:rsidR="00A5341E" w:rsidRDefault="00A5341E">
      <w:pPr>
        <w:rPr>
          <w:sz w:val="32"/>
          <w:szCs w:val="32"/>
        </w:rPr>
      </w:pPr>
    </w:p>
    <w:p w14:paraId="00000013" w14:textId="77777777" w:rsidR="00A5341E" w:rsidRDefault="00A5341E">
      <w:pPr>
        <w:rPr>
          <w:sz w:val="32"/>
          <w:szCs w:val="32"/>
        </w:rPr>
      </w:pPr>
    </w:p>
    <w:sectPr w:rsidR="00A5341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BCC3" w14:textId="77777777" w:rsidR="00B71611" w:rsidRDefault="00B71611">
      <w:pPr>
        <w:spacing w:line="240" w:lineRule="auto"/>
      </w:pPr>
      <w:r>
        <w:separator/>
      </w:r>
    </w:p>
  </w:endnote>
  <w:endnote w:type="continuationSeparator" w:id="0">
    <w:p w14:paraId="4BFCA12F" w14:textId="77777777" w:rsidR="00B71611" w:rsidRDefault="00B71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D04B" w14:textId="77777777" w:rsidR="00B71611" w:rsidRDefault="00B71611">
      <w:pPr>
        <w:spacing w:line="240" w:lineRule="auto"/>
      </w:pPr>
      <w:r>
        <w:separator/>
      </w:r>
    </w:p>
  </w:footnote>
  <w:footnote w:type="continuationSeparator" w:id="0">
    <w:p w14:paraId="2410FE86" w14:textId="77777777" w:rsidR="00B71611" w:rsidRDefault="00B716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A5341E" w:rsidRDefault="00A534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1E"/>
    <w:rsid w:val="0002532A"/>
    <w:rsid w:val="002A5313"/>
    <w:rsid w:val="003D0E5F"/>
    <w:rsid w:val="00574DF7"/>
    <w:rsid w:val="00704C0F"/>
    <w:rsid w:val="00833114"/>
    <w:rsid w:val="008F2821"/>
    <w:rsid w:val="00A5341E"/>
    <w:rsid w:val="00B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253E"/>
  <w15:docId w15:val="{68647E06-3926-472F-AC7F-A405FF96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3311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Ardila, Carmen</dc:creator>
  <cp:lastModifiedBy>Sanchez Castillo, Maria De La Paz</cp:lastModifiedBy>
  <cp:revision>2</cp:revision>
  <dcterms:created xsi:type="dcterms:W3CDTF">2024-03-12T17:00:00Z</dcterms:created>
  <dcterms:modified xsi:type="dcterms:W3CDTF">2024-03-12T17:00:00Z</dcterms:modified>
</cp:coreProperties>
</file>