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3F2A" w14:textId="77777777" w:rsidR="007526B7" w:rsidRDefault="007526B7" w:rsidP="007526B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[AUDIODESCRIPCIÓN]</w:t>
      </w:r>
    </w:p>
    <w:p w14:paraId="11EAD48B" w14:textId="78E89D5A" w:rsidR="007526B7" w:rsidRDefault="007526B7" w:rsidP="00B307F3">
      <w:pPr>
        <w:rPr>
          <w:b/>
          <w:bCs/>
        </w:rPr>
      </w:pPr>
    </w:p>
    <w:p w14:paraId="0EE98321" w14:textId="77777777" w:rsidR="007526B7" w:rsidRDefault="007526B7" w:rsidP="00B307F3">
      <w:pPr>
        <w:rPr>
          <w:b/>
          <w:bCs/>
        </w:rPr>
      </w:pPr>
    </w:p>
    <w:p w14:paraId="38C9665F" w14:textId="77E471B3" w:rsidR="00B307F3" w:rsidRDefault="00B307F3" w:rsidP="00B307F3">
      <w:r>
        <w:rPr>
          <w:b/>
          <w:bCs/>
        </w:rPr>
        <w:t>Campus de Orihuela-Salesas</w:t>
      </w:r>
    </w:p>
    <w:p w14:paraId="2169191D" w14:textId="77777777" w:rsidR="00B307F3" w:rsidRDefault="00B307F3" w:rsidP="00B307F3">
      <w:r>
        <w:t xml:space="preserve">La Biblioteca de Salesas se encuentra en la planta Baja del Edificio Casa del Paso. Accediendo al edificio por la puerta principal en por la calle donde se encuentra el </w:t>
      </w:r>
      <w:proofErr w:type="spellStart"/>
      <w:r>
        <w:t>Prop</w:t>
      </w:r>
      <w:proofErr w:type="spellEnd"/>
      <w:r>
        <w:t>. Es de una sola planta. El mostrador de información se encuentra a la derecha, una vez sobrepasados los puestos de lectura. A continuación del mismo, a tu izquierda se localiza la colección de libre acceso.</w:t>
      </w:r>
    </w:p>
    <w:p w14:paraId="57F535C4" w14:textId="77777777" w:rsidR="00B307F3" w:rsidRDefault="00B307F3" w:rsidP="00B307F3">
      <w:r>
        <w:t> </w:t>
      </w:r>
    </w:p>
    <w:p w14:paraId="36793094" w14:textId="6D17F822" w:rsidR="007526B7" w:rsidRDefault="007526B7" w:rsidP="007526B7">
      <w:pPr>
        <w:spacing w:line="360" w:lineRule="auto"/>
        <w:rPr>
          <w:b/>
          <w:sz w:val="32"/>
          <w:szCs w:val="32"/>
        </w:rPr>
      </w:pPr>
    </w:p>
    <w:p w14:paraId="62497940" w14:textId="77777777" w:rsidR="007526B7" w:rsidRDefault="007526B7" w:rsidP="007526B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Planta Baja</w:t>
      </w:r>
    </w:p>
    <w:p w14:paraId="37BD8423" w14:textId="77777777" w:rsidR="007526B7" w:rsidRDefault="007526B7" w:rsidP="007526B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Mostrador de Información y Préstamo</w:t>
      </w:r>
    </w:p>
    <w:p w14:paraId="7C82FE2A" w14:textId="77777777" w:rsidR="007526B7" w:rsidRDefault="007526B7" w:rsidP="007526B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Zona de estudio</w:t>
      </w:r>
    </w:p>
    <w:p w14:paraId="485D8E17" w14:textId="77777777" w:rsidR="007526B7" w:rsidRDefault="007526B7" w:rsidP="007526B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Espacio de trabajo con ordenadores</w:t>
      </w:r>
    </w:p>
    <w:p w14:paraId="4820D382" w14:textId="77777777" w:rsidR="007526B7" w:rsidRDefault="007526B7" w:rsidP="007526B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Sala general y Acceso a la colección</w:t>
      </w:r>
    </w:p>
    <w:p w14:paraId="2E5F032F" w14:textId="77777777" w:rsidR="007526B7" w:rsidRDefault="007526B7" w:rsidP="007526B7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Primera y Segunda Planta</w:t>
      </w:r>
    </w:p>
    <w:p w14:paraId="751C7DEF" w14:textId="547226F5" w:rsidR="00B307F3" w:rsidRDefault="00B307F3" w:rsidP="00B307F3"/>
    <w:p w14:paraId="65B3A99A" w14:textId="77777777" w:rsidR="00BB6382" w:rsidRDefault="00BB6382"/>
    <w:sectPr w:rsidR="00BB6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F3"/>
    <w:rsid w:val="007526B7"/>
    <w:rsid w:val="00B307F3"/>
    <w:rsid w:val="00BB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46A5"/>
  <w15:chartTrackingRefBased/>
  <w15:docId w15:val="{39844C38-4BBE-4D30-B35A-7B9FF53E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7F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Castillo, Maria De La Paz</dc:creator>
  <cp:keywords/>
  <dc:description/>
  <cp:lastModifiedBy>Sanchez Castillo, Maria De La Paz</cp:lastModifiedBy>
  <cp:revision>2</cp:revision>
  <dcterms:created xsi:type="dcterms:W3CDTF">2024-03-11T13:28:00Z</dcterms:created>
  <dcterms:modified xsi:type="dcterms:W3CDTF">2024-03-12T16:50:00Z</dcterms:modified>
</cp:coreProperties>
</file>